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6A" w:rsidRDefault="009B6CE5" w:rsidP="001079A7">
      <w:pPr>
        <w:pStyle w:val="Introtext"/>
        <w:spacing w:line="240" w:lineRule="auto"/>
        <w:contextualSpacing/>
        <w:jc w:val="left"/>
        <w:rPr>
          <w:rFonts w:hAnsi="Arial Narrow"/>
          <w:sz w:val="36"/>
          <w:szCs w:val="36"/>
        </w:rPr>
      </w:pPr>
      <w:r w:rsidRPr="009B6CE5">
        <w:rPr>
          <w:rFonts w:hAnsi="Arial Narrow"/>
          <w:sz w:val="36"/>
          <w:szCs w:val="36"/>
        </w:rPr>
        <w:t>„Aus Tradition für Sie da“: Vergölst wird 90 Jahre alt</w:t>
      </w:r>
    </w:p>
    <w:p w:rsidR="009B6CE5" w:rsidRDefault="009B6CE5" w:rsidP="001079A7">
      <w:pPr>
        <w:pStyle w:val="Introtext"/>
        <w:spacing w:line="240" w:lineRule="auto"/>
        <w:contextualSpacing/>
        <w:jc w:val="left"/>
        <w:rPr>
          <w:rFonts w:hAnsi="Arial Narrow"/>
          <w:sz w:val="36"/>
          <w:szCs w:val="36"/>
        </w:rPr>
      </w:pPr>
    </w:p>
    <w:p w:rsidR="00FC40DE" w:rsidRDefault="00A37FBF" w:rsidP="001079A7">
      <w:pPr>
        <w:pStyle w:val="Introtext"/>
        <w:spacing w:line="240" w:lineRule="auto"/>
        <w:contextualSpacing/>
        <w:jc w:val="left"/>
        <w:rPr>
          <w:rFonts w:hAnsi="Arial Narrow" w:cs="Segoe UI"/>
        </w:rPr>
      </w:pPr>
      <w:r w:rsidRPr="00A37FBF">
        <w:rPr>
          <w:rFonts w:hAnsi="Arial Narrow" w:cs="Segoe UI"/>
        </w:rPr>
        <w:t>► Spezialist für Reifen- und Autoservicedienstleistungen feiert 90-jähriges Bestehen ► Videoreihe zum Jubiläum führt durch die Vergangenheit, Gegenwart und Zukunft von Vergölst  ► Vergölst verlost wöchentlich Gutscheine – und am Ende des Jahres einen Fiat 500</w:t>
      </w:r>
    </w:p>
    <w:p w:rsidR="00A37FBF" w:rsidRPr="00FC40DE" w:rsidRDefault="00A37FBF" w:rsidP="001079A7">
      <w:pPr>
        <w:pStyle w:val="Introtext"/>
        <w:spacing w:line="240" w:lineRule="auto"/>
        <w:contextualSpacing/>
        <w:jc w:val="left"/>
        <w:rPr>
          <w:rFonts w:hAnsi="Arial Narrow" w:cs="Segoe UI"/>
        </w:rPr>
      </w:pPr>
    </w:p>
    <w:p w:rsidR="00FC40DE" w:rsidRPr="00A37FBF" w:rsidRDefault="00A37FBF" w:rsidP="007309F6">
      <w:pPr>
        <w:pStyle w:val="Introtext"/>
        <w:spacing w:line="240" w:lineRule="auto"/>
        <w:contextualSpacing/>
        <w:jc w:val="left"/>
        <w:rPr>
          <w:rFonts w:hAnsi="Arial Narrow" w:cs="Helvetica"/>
          <w:bCs w:val="0"/>
          <w:color w:val="323232"/>
          <w:shd w:val="clear" w:color="auto" w:fill="FFFFFF"/>
        </w:rPr>
      </w:pPr>
      <w:r w:rsidRPr="00A37FBF">
        <w:rPr>
          <w:rFonts w:hAnsi="Arial Narrow" w:cs="Helvetica"/>
          <w:bCs w:val="0"/>
          <w:color w:val="323232"/>
          <w:shd w:val="clear" w:color="auto" w:fill="FFFFFF"/>
        </w:rPr>
        <w:t>Hannover, im September 2016. Mit Vergölst wird der wohl älteste Reifenfachhandel Deutschlands 90 alt – und startet zu diesem Anlass eine große Jubiläumskampagne unter dem Motto „Aus Tradition für Sie da“. Den krönenden Abschluss bildet die Verlosung eines Fiat 500 am Ende des Jahres.</w:t>
      </w:r>
    </w:p>
    <w:p w:rsidR="00A37FBF" w:rsidRPr="00FC40DE" w:rsidRDefault="00A37FBF" w:rsidP="007309F6">
      <w:pPr>
        <w:pStyle w:val="Introtext"/>
        <w:spacing w:line="240" w:lineRule="auto"/>
        <w:contextualSpacing/>
        <w:jc w:val="left"/>
        <w:rPr>
          <w:rFonts w:hAnsi="Arial Narrow"/>
          <w:b w:val="0"/>
          <w:bCs w:val="0"/>
          <w:color w:val="auto"/>
        </w:rPr>
      </w:pPr>
    </w:p>
    <w:p w:rsidR="001079A7" w:rsidRDefault="00A37FBF" w:rsidP="001079A7">
      <w:pPr>
        <w:pStyle w:val="Introtext"/>
        <w:spacing w:line="240" w:lineRule="auto"/>
        <w:contextualSpacing/>
        <w:jc w:val="left"/>
        <w:rPr>
          <w:rFonts w:hAnsi="Arial Narrow"/>
          <w:b w:val="0"/>
          <w:bCs w:val="0"/>
          <w:color w:val="auto"/>
        </w:rPr>
      </w:pPr>
      <w:r w:rsidRPr="00A37FBF">
        <w:rPr>
          <w:rFonts w:hAnsi="Arial Narrow"/>
          <w:b w:val="0"/>
          <w:bCs w:val="0"/>
          <w:color w:val="auto"/>
        </w:rPr>
        <w:t>„Die Welt des Autos hat sich verändert, seit wir vor 90 Jahren den ersten Reifen gewechselt haben“, sagt Marketingleiter Constantin Anghelina. „Eines allerdings hat durch alle diese Jahrzehnte Bestand: Unsere Welt sind unsere Kunden.“ Und genau diese Kundennähe rückt Vergölst mit seiner Jubiläumskampagne in den Mittelpunkt. Die Aussage „Aus Tradition für Sie da“ dient dabei nicht alleine als Titel der Kampagne. „Bei uns werden jahrzehntelange Erfahrung und überragender Service auf einen Nenner gebracht. Kavaliere der alten Schule treffen auf die Technologie der Gegenwart“, so Anghelina. Diese Botschaften übermittelt jede Aktivität der Jubiläumskampagne, die unter anderem vielseitige Social Media Maßnahmen, eine Gewinnspielserie und eine Videoreihe umfasst.</w:t>
      </w:r>
    </w:p>
    <w:p w:rsidR="00A37FBF" w:rsidRPr="00FC40DE" w:rsidRDefault="00A37FBF" w:rsidP="001079A7">
      <w:pPr>
        <w:pStyle w:val="Introtext"/>
        <w:spacing w:line="240" w:lineRule="auto"/>
        <w:contextualSpacing/>
        <w:jc w:val="left"/>
        <w:rPr>
          <w:rFonts w:hAnsi="Arial Narrow"/>
          <w:b w:val="0"/>
          <w:bCs w:val="0"/>
          <w:color w:val="auto"/>
        </w:rPr>
      </w:pPr>
    </w:p>
    <w:p w:rsidR="00FC40DE" w:rsidRDefault="00A37FBF" w:rsidP="00FC40DE">
      <w:pPr>
        <w:pStyle w:val="Introtext"/>
        <w:spacing w:line="240" w:lineRule="auto"/>
        <w:contextualSpacing/>
        <w:jc w:val="left"/>
        <w:rPr>
          <w:rFonts w:hAnsi="Arial Narrow"/>
          <w:bCs w:val="0"/>
          <w:color w:val="auto"/>
        </w:rPr>
      </w:pPr>
      <w:r w:rsidRPr="00A37FBF">
        <w:rPr>
          <w:rFonts w:hAnsi="Arial Narrow"/>
          <w:bCs w:val="0"/>
          <w:color w:val="auto"/>
        </w:rPr>
        <w:t>Jubiläumsvideos: Eine Reise durch die Unternehmensgeschichte</w:t>
      </w:r>
    </w:p>
    <w:p w:rsidR="00A37FBF" w:rsidRPr="00FC40DE" w:rsidRDefault="00A37FBF" w:rsidP="00FC40DE">
      <w:pPr>
        <w:pStyle w:val="Introtext"/>
        <w:spacing w:line="240" w:lineRule="auto"/>
        <w:contextualSpacing/>
        <w:jc w:val="left"/>
        <w:rPr>
          <w:rFonts w:hAnsi="Arial Narrow"/>
          <w:b w:val="0"/>
          <w:bCs w:val="0"/>
          <w:color w:val="auto"/>
        </w:rPr>
      </w:pPr>
    </w:p>
    <w:p w:rsidR="001079A7" w:rsidRDefault="00A37FBF" w:rsidP="001079A7">
      <w:pPr>
        <w:pStyle w:val="Introtext"/>
        <w:spacing w:line="240" w:lineRule="auto"/>
        <w:contextualSpacing/>
        <w:jc w:val="left"/>
        <w:rPr>
          <w:rFonts w:hAnsi="Arial Narrow"/>
          <w:b w:val="0"/>
          <w:bCs w:val="0"/>
          <w:color w:val="auto"/>
        </w:rPr>
      </w:pPr>
      <w:r w:rsidRPr="00A37FBF">
        <w:rPr>
          <w:rFonts w:hAnsi="Arial Narrow"/>
          <w:b w:val="0"/>
          <w:bCs w:val="0"/>
          <w:color w:val="auto"/>
        </w:rPr>
        <w:t>Im Rahmen der Kampagne „Aus Tradition für Sie da“ lädt Vergölst zu einer Reise durch die Unternehmensgeschichte ein – mit einer dreiteiligen Videoserie. Der erste Teil rückt die Vergangenheit des Unternehmens in den Fokus und ist bereits auf der Kampagnen-Seite www.vergoelst.de/90jahrevergoelst und auf dem YouTube-Channel von Vergölst abrufbar. In wenigen Wochen gehen die Videos zur Gegenwart und Zukunft von Vergölst online.</w:t>
      </w:r>
    </w:p>
    <w:p w:rsidR="00A37FBF" w:rsidRDefault="00A37FBF" w:rsidP="001079A7">
      <w:pPr>
        <w:pStyle w:val="Introtext"/>
        <w:spacing w:line="240" w:lineRule="auto"/>
        <w:contextualSpacing/>
        <w:jc w:val="left"/>
        <w:rPr>
          <w:rFonts w:hAnsi="Arial Narrow"/>
          <w:b w:val="0"/>
          <w:bCs w:val="0"/>
          <w:color w:val="auto"/>
        </w:rPr>
      </w:pPr>
    </w:p>
    <w:p w:rsidR="00A37FBF" w:rsidRPr="00A37FBF" w:rsidRDefault="00A37FBF" w:rsidP="001079A7">
      <w:pPr>
        <w:pStyle w:val="Introtext"/>
        <w:spacing w:line="240" w:lineRule="auto"/>
        <w:contextualSpacing/>
        <w:jc w:val="left"/>
        <w:rPr>
          <w:rFonts w:hAnsi="Arial Narrow"/>
          <w:bCs w:val="0"/>
          <w:color w:val="auto"/>
        </w:rPr>
      </w:pPr>
      <w:r w:rsidRPr="00A37FBF">
        <w:rPr>
          <w:rFonts w:hAnsi="Arial Narrow"/>
          <w:bCs w:val="0"/>
          <w:color w:val="auto"/>
        </w:rPr>
        <w:t>Gewinnspiel-Aktion: Vergölst verlost Fiat 500 zum Kampagnenfinale</w:t>
      </w:r>
    </w:p>
    <w:p w:rsidR="00A37FBF" w:rsidRDefault="00A37FBF" w:rsidP="001079A7">
      <w:pPr>
        <w:pStyle w:val="Introtext"/>
        <w:spacing w:line="240" w:lineRule="auto"/>
        <w:contextualSpacing/>
        <w:jc w:val="left"/>
        <w:rPr>
          <w:rFonts w:hAnsi="Arial Narrow"/>
          <w:b w:val="0"/>
          <w:bCs w:val="0"/>
          <w:color w:val="auto"/>
        </w:rPr>
      </w:pPr>
    </w:p>
    <w:p w:rsidR="00A37FBF" w:rsidRDefault="00A37FBF" w:rsidP="00A37FBF">
      <w:pPr>
        <w:pStyle w:val="Introtext"/>
        <w:spacing w:line="240" w:lineRule="auto"/>
        <w:contextualSpacing/>
        <w:jc w:val="left"/>
        <w:rPr>
          <w:rFonts w:hAnsi="Arial Narrow"/>
          <w:b w:val="0"/>
          <w:bCs w:val="0"/>
          <w:color w:val="auto"/>
        </w:rPr>
      </w:pPr>
      <w:r w:rsidRPr="00A37FBF">
        <w:rPr>
          <w:rFonts w:hAnsi="Arial Narrow"/>
          <w:b w:val="0"/>
          <w:bCs w:val="0"/>
          <w:color w:val="auto"/>
        </w:rPr>
        <w:t>„Was wäre ein Geburtstag ohne Geschenke? Deshalb ist eine große Gewinnspielserie ein großer Bestandteil unserer Jubiläumsfeierlichkeiten“, sagt Anghelina. Bis zum Ende der Jubiläumskampagne im Dezember 2016 verlost Vergölst wöchentlich 90-Euro-Gutscheine. Auf diese Aktion macht Vergölst über Facebook, Twitter und die Jubiläumshomepage aufmerksam. In einer Hauptverlosung am Jahresende gibt es einen Fiat 500 zu gewinnen.</w:t>
      </w:r>
    </w:p>
    <w:p w:rsidR="00A37FBF" w:rsidRDefault="00A37FBF" w:rsidP="00A37FBF">
      <w:pPr>
        <w:pStyle w:val="Introtext"/>
        <w:spacing w:line="240" w:lineRule="auto"/>
        <w:contextualSpacing/>
        <w:jc w:val="left"/>
        <w:rPr>
          <w:rFonts w:hAnsi="Arial Narrow"/>
          <w:b w:val="0"/>
          <w:bCs w:val="0"/>
          <w:color w:val="auto"/>
        </w:rPr>
      </w:pPr>
    </w:p>
    <w:p w:rsidR="00A37FBF" w:rsidRDefault="00A37FBF" w:rsidP="00A37FBF">
      <w:pPr>
        <w:pStyle w:val="Introtext"/>
        <w:spacing w:line="240" w:lineRule="auto"/>
        <w:contextualSpacing/>
        <w:jc w:val="left"/>
        <w:rPr>
          <w:rFonts w:hAnsi="Arial Narrow"/>
          <w:b w:val="0"/>
          <w:bCs w:val="0"/>
          <w:color w:val="auto"/>
        </w:rPr>
      </w:pPr>
    </w:p>
    <w:p w:rsidR="00A37FBF" w:rsidRDefault="00A37FBF" w:rsidP="00A37FBF">
      <w:pPr>
        <w:pStyle w:val="Introtext"/>
        <w:spacing w:line="240" w:lineRule="auto"/>
        <w:contextualSpacing/>
        <w:jc w:val="left"/>
        <w:rPr>
          <w:rFonts w:hAnsi="Arial Narrow"/>
          <w:b w:val="0"/>
          <w:bCs w:val="0"/>
          <w:color w:val="auto"/>
        </w:rPr>
      </w:pPr>
    </w:p>
    <w:p w:rsidR="00A37FBF" w:rsidRPr="00A37FBF" w:rsidRDefault="00A37FBF" w:rsidP="00A37FBF">
      <w:pPr>
        <w:pStyle w:val="Introtext"/>
        <w:spacing w:line="240" w:lineRule="auto"/>
        <w:contextualSpacing/>
        <w:jc w:val="left"/>
        <w:rPr>
          <w:rFonts w:hAnsi="Arial Narrow"/>
          <w:b w:val="0"/>
          <w:bCs w:val="0"/>
          <w:color w:val="auto"/>
        </w:rPr>
      </w:pPr>
      <w:bookmarkStart w:id="0" w:name="_GoBack"/>
      <w:bookmarkEnd w:id="0"/>
    </w:p>
    <w:tbl>
      <w:tblPr>
        <w:tblStyle w:val="TableNormal"/>
        <w:tblW w:w="93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2"/>
        <w:gridCol w:w="4672"/>
      </w:tblGrid>
      <w:tr w:rsidR="00F20C24">
        <w:trPr>
          <w:trHeight w:val="484"/>
        </w:trPr>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F20C24">
            <w:pPr>
              <w:spacing w:after="0"/>
              <w:rPr>
                <w:b/>
                <w:bCs/>
              </w:rPr>
            </w:pPr>
          </w:p>
          <w:p w:rsidR="00F20C24" w:rsidRDefault="00DA18B8">
            <w:pPr>
              <w:spacing w:after="0"/>
            </w:pPr>
            <w:r>
              <w:rPr>
                <w:b/>
                <w:bCs/>
              </w:rPr>
              <w:t>Kontakt f</w:t>
            </w:r>
            <w:r>
              <w:rPr>
                <w:rFonts w:hAnsi="Arial Narrow"/>
                <w:b/>
                <w:bCs/>
              </w:rPr>
              <w:t>ü</w:t>
            </w:r>
            <w:r>
              <w:rPr>
                <w:b/>
                <w:bCs/>
              </w:rPr>
              <w:t>r Journalisten</w:t>
            </w:r>
          </w:p>
        </w:tc>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F20C24"/>
        </w:tc>
      </w:tr>
      <w:tr w:rsidR="00F20C24" w:rsidRPr="00EA462E">
        <w:trPr>
          <w:trHeight w:val="748"/>
        </w:trPr>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DA18B8">
            <w:pPr>
              <w:pStyle w:val="Standard-Linksbndig"/>
            </w:pPr>
            <w:r>
              <w:t>Marcel Schasse</w:t>
            </w:r>
            <w:r>
              <w:br/>
              <w:t>Referent Kommunikation</w:t>
            </w:r>
          </w:p>
        </w:tc>
        <w:tc>
          <w:tcPr>
            <w:tcW w:w="4672" w:type="dxa"/>
            <w:tcBorders>
              <w:top w:val="nil"/>
              <w:left w:val="nil"/>
              <w:bottom w:val="nil"/>
              <w:right w:val="nil"/>
            </w:tcBorders>
            <w:shd w:val="clear" w:color="auto" w:fill="auto"/>
            <w:tcMar>
              <w:top w:w="80" w:type="dxa"/>
              <w:left w:w="80" w:type="dxa"/>
              <w:bottom w:w="80" w:type="dxa"/>
              <w:right w:w="80" w:type="dxa"/>
            </w:tcMar>
          </w:tcPr>
          <w:p w:rsidR="00F20C24" w:rsidRPr="00EA462E" w:rsidRDefault="00DA18B8">
            <w:pPr>
              <w:tabs>
                <w:tab w:val="left" w:pos="886"/>
              </w:tabs>
              <w:spacing w:after="0"/>
              <w:jc w:val="left"/>
              <w:rPr>
                <w:lang w:val="nb-NO"/>
              </w:rPr>
            </w:pPr>
            <w:r w:rsidRPr="00EA462E">
              <w:rPr>
                <w:lang w:val="nb-NO"/>
              </w:rPr>
              <w:t>Telefon:</w:t>
            </w:r>
            <w:r w:rsidRPr="00EA462E">
              <w:rPr>
                <w:lang w:val="nb-NO"/>
              </w:rPr>
              <w:tab/>
              <w:t>+49 511 938 20567</w:t>
            </w:r>
            <w:r w:rsidRPr="00EA462E">
              <w:rPr>
                <w:lang w:val="nb-NO"/>
              </w:rPr>
              <w:br/>
              <w:t>eMail:</w:t>
            </w:r>
            <w:r w:rsidRPr="00EA462E">
              <w:rPr>
                <w:lang w:val="nb-NO"/>
              </w:rPr>
              <w:tab/>
            </w:r>
            <w:hyperlink r:id="rId6" w:history="1">
              <w:r w:rsidRPr="00EA462E">
                <w:rPr>
                  <w:rStyle w:val="Hyperlink0"/>
                  <w:lang w:val="nb-NO"/>
                </w:rPr>
                <w:t>marcel.schasse@vergoelst.de</w:t>
              </w:r>
            </w:hyperlink>
            <w:r w:rsidRPr="00EA462E">
              <w:rPr>
                <w:lang w:val="nb-NO"/>
              </w:rPr>
              <w:br/>
              <w:t>www.vergoelst.de</w:t>
            </w:r>
          </w:p>
        </w:tc>
      </w:tr>
      <w:tr w:rsidR="00F20C24">
        <w:trPr>
          <w:trHeight w:val="748"/>
        </w:trPr>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DA18B8">
            <w:pPr>
              <w:spacing w:after="0"/>
              <w:jc w:val="left"/>
            </w:pPr>
            <w:r>
              <w:t>Verg</w:t>
            </w:r>
            <w:r>
              <w:rPr>
                <w:rFonts w:hAnsi="Arial Narrow"/>
              </w:rPr>
              <w:t>ö</w:t>
            </w:r>
            <w:r>
              <w:t>lst GmbH</w:t>
            </w:r>
            <w:r>
              <w:br/>
              <w:t>B</w:t>
            </w:r>
            <w:r>
              <w:rPr>
                <w:rFonts w:hAnsi="Arial Narrow"/>
              </w:rPr>
              <w:t>ü</w:t>
            </w:r>
            <w:r>
              <w:t>ttnerstra</w:t>
            </w:r>
            <w:r>
              <w:rPr>
                <w:rFonts w:hAnsi="Arial Narrow"/>
              </w:rPr>
              <w:t>ß</w:t>
            </w:r>
            <w:r>
              <w:t>e 25</w:t>
            </w:r>
            <w:r>
              <w:br/>
              <w:t>30165 Hannover</w:t>
            </w:r>
          </w:p>
        </w:tc>
        <w:tc>
          <w:tcPr>
            <w:tcW w:w="4672" w:type="dxa"/>
            <w:tcBorders>
              <w:top w:val="nil"/>
              <w:left w:val="nil"/>
              <w:bottom w:val="nil"/>
              <w:right w:val="nil"/>
            </w:tcBorders>
            <w:shd w:val="clear" w:color="auto" w:fill="auto"/>
            <w:tcMar>
              <w:top w:w="80" w:type="dxa"/>
              <w:left w:w="80" w:type="dxa"/>
              <w:bottom w:w="80" w:type="dxa"/>
              <w:right w:w="80" w:type="dxa"/>
            </w:tcMar>
          </w:tcPr>
          <w:p w:rsidR="00F20C24" w:rsidRDefault="00F20C24"/>
        </w:tc>
      </w:tr>
    </w:tbl>
    <w:p w:rsidR="00F20C24" w:rsidRDefault="00F20C24">
      <w:pPr>
        <w:rPr>
          <w:i/>
          <w:iCs/>
        </w:rPr>
      </w:pPr>
    </w:p>
    <w:p w:rsidR="00F20C24" w:rsidRDefault="00DA18B8">
      <w:r>
        <w:rPr>
          <w:b/>
          <w:bCs/>
        </w:rPr>
        <w:t>Links</w:t>
      </w:r>
      <w:r>
        <w:br/>
        <w:t xml:space="preserve">Pressetexte und Fotos zum Download finden Sie unter </w:t>
      </w:r>
    </w:p>
    <w:p w:rsidR="00F20C24" w:rsidRDefault="00420721">
      <w:hyperlink r:id="rId7" w:history="1">
        <w:r w:rsidR="00DA18B8">
          <w:rPr>
            <w:rStyle w:val="Hyperlink1"/>
          </w:rPr>
          <w:t>http://www.vergoelst.de/presse</w:t>
        </w:r>
      </w:hyperlink>
      <w:r w:rsidR="00DA18B8">
        <w:t xml:space="preserve"> </w:t>
      </w:r>
    </w:p>
    <w:p w:rsidR="00F20C24" w:rsidRDefault="00420721">
      <w:hyperlink r:id="rId8" w:history="1">
        <w:r w:rsidR="00DA18B8">
          <w:rPr>
            <w:rStyle w:val="Hyperlink1"/>
          </w:rPr>
          <w:t>https://www.facebook.com/vergoelst/</w:t>
        </w:r>
      </w:hyperlink>
    </w:p>
    <w:p w:rsidR="00F20C24" w:rsidRDefault="00420721">
      <w:hyperlink r:id="rId9" w:history="1">
        <w:r w:rsidR="00DA18B8">
          <w:rPr>
            <w:rStyle w:val="Hyperlink1"/>
          </w:rPr>
          <w:t>https://twitter.com/vergoelst</w:t>
        </w:r>
      </w:hyperlink>
    </w:p>
    <w:p w:rsidR="00F20C24" w:rsidRDefault="00420721">
      <w:hyperlink r:id="rId10" w:history="1">
        <w:r w:rsidR="00DA18B8">
          <w:rPr>
            <w:rStyle w:val="Hyperlink1"/>
          </w:rPr>
          <w:t>https://www.youtube.com/user/VergoelstReifen</w:t>
        </w:r>
      </w:hyperlink>
    </w:p>
    <w:p w:rsidR="00F20C24" w:rsidRDefault="00F20C24"/>
    <w:p w:rsidR="00F20C24" w:rsidRDefault="00F20C24"/>
    <w:p w:rsidR="00F20C24" w:rsidRDefault="00DA18B8">
      <w:r>
        <w:rPr>
          <w:sz w:val="16"/>
          <w:szCs w:val="16"/>
        </w:rPr>
        <w:t xml:space="preserve">Mit einem Netzwerk von </w:t>
      </w:r>
      <w:r>
        <w:rPr>
          <w:rFonts w:ascii="Arial Unicode MS" w:hAnsi="Arial Narrow"/>
          <w:sz w:val="16"/>
          <w:szCs w:val="16"/>
        </w:rPr>
        <w:t>ü</w:t>
      </w:r>
      <w:r>
        <w:rPr>
          <w:sz w:val="16"/>
          <w:szCs w:val="16"/>
        </w:rPr>
        <w:t>ber 450 Standorten sichert Verg</w:t>
      </w:r>
      <w:r>
        <w:rPr>
          <w:rFonts w:ascii="Arial Unicode MS" w:hAnsi="Arial Narrow"/>
          <w:sz w:val="16"/>
          <w:szCs w:val="16"/>
        </w:rPr>
        <w:t>ö</w:t>
      </w:r>
      <w:r>
        <w:rPr>
          <w:sz w:val="16"/>
          <w:szCs w:val="16"/>
        </w:rPr>
        <w:t>lst bundesweit die Mobilit</w:t>
      </w:r>
      <w:r>
        <w:rPr>
          <w:rFonts w:ascii="Arial Unicode MS" w:hAnsi="Arial Narrow"/>
          <w:sz w:val="16"/>
          <w:szCs w:val="16"/>
        </w:rPr>
        <w:t>ä</w:t>
      </w:r>
      <w:r>
        <w:rPr>
          <w:sz w:val="16"/>
          <w:szCs w:val="16"/>
        </w:rPr>
        <w:t>t der Kunden. 1926 in Aachen gegr</w:t>
      </w:r>
      <w:r>
        <w:rPr>
          <w:rFonts w:ascii="Arial Unicode MS" w:hAnsi="Arial Narrow"/>
          <w:sz w:val="16"/>
          <w:szCs w:val="16"/>
        </w:rPr>
        <w:t>ü</w:t>
      </w:r>
      <w:r>
        <w:rPr>
          <w:sz w:val="16"/>
          <w:szCs w:val="16"/>
        </w:rPr>
        <w:t>ndet ist der Spezialist f</w:t>
      </w:r>
      <w:r>
        <w:rPr>
          <w:rFonts w:ascii="Arial Unicode MS" w:hAnsi="Arial Narrow"/>
          <w:sz w:val="16"/>
          <w:szCs w:val="16"/>
        </w:rPr>
        <w:t>ü</w:t>
      </w:r>
      <w:r>
        <w:rPr>
          <w:sz w:val="16"/>
          <w:szCs w:val="16"/>
        </w:rPr>
        <w:t>r Reifen und Autoservice stetig gewachsen. Seit 1974 ist Verg</w:t>
      </w:r>
      <w:r>
        <w:rPr>
          <w:rFonts w:ascii="Arial Unicode MS" w:hAnsi="Arial Narrow"/>
          <w:sz w:val="16"/>
          <w:szCs w:val="16"/>
        </w:rPr>
        <w:t>ö</w:t>
      </w:r>
      <w:r>
        <w:rPr>
          <w:sz w:val="16"/>
          <w:szCs w:val="16"/>
        </w:rPr>
        <w:t xml:space="preserve">lst Teil des Continental Konzerns und hat seine Zentrale mittlerweile nach Hannover verlagert. Heute erwirtschaften rund </w:t>
      </w:r>
      <w:r w:rsidR="004C4478">
        <w:rPr>
          <w:sz w:val="16"/>
          <w:szCs w:val="16"/>
        </w:rPr>
        <w:t>1</w:t>
      </w:r>
      <w:r>
        <w:rPr>
          <w:sz w:val="16"/>
          <w:szCs w:val="16"/>
        </w:rPr>
        <w:t>.</w:t>
      </w:r>
      <w:r w:rsidR="004C4478">
        <w:rPr>
          <w:sz w:val="16"/>
          <w:szCs w:val="16"/>
        </w:rPr>
        <w:t>900</w:t>
      </w:r>
      <w:r>
        <w:rPr>
          <w:sz w:val="16"/>
          <w:szCs w:val="16"/>
        </w:rPr>
        <w:t xml:space="preserve"> Mitarbeiter in ganz Deutschland einen j</w:t>
      </w:r>
      <w:r>
        <w:rPr>
          <w:rFonts w:ascii="Arial Unicode MS" w:hAnsi="Arial Narrow"/>
          <w:sz w:val="16"/>
          <w:szCs w:val="16"/>
        </w:rPr>
        <w:t>ä</w:t>
      </w:r>
      <w:r>
        <w:rPr>
          <w:sz w:val="16"/>
          <w:szCs w:val="16"/>
        </w:rPr>
        <w:t xml:space="preserve">hrlichen Umsatz von etwa 330 Millionen Euro. </w:t>
      </w:r>
    </w:p>
    <w:sectPr w:rsidR="00F20C24" w:rsidSect="0052502B">
      <w:headerReference w:type="default" r:id="rId11"/>
      <w:footerReference w:type="default" r:id="rId12"/>
      <w:pgSz w:w="11900" w:h="16840"/>
      <w:pgMar w:top="2835" w:right="1418"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721" w:rsidRDefault="00420721">
      <w:pPr>
        <w:spacing w:after="0" w:line="240" w:lineRule="auto"/>
      </w:pPr>
      <w:r>
        <w:separator/>
      </w:r>
    </w:p>
  </w:endnote>
  <w:endnote w:type="continuationSeparator" w:id="0">
    <w:p w:rsidR="00420721" w:rsidRDefault="0042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24" w:rsidRDefault="00DA18B8">
    <w:pPr>
      <w:pStyle w:val="Fuzeile"/>
      <w:tabs>
        <w:tab w:val="clear" w:pos="9356"/>
        <w:tab w:val="right" w:pos="9328"/>
      </w:tabs>
    </w:pPr>
    <w:r>
      <w:rPr>
        <w:b/>
        <w:bCs/>
      </w:rPr>
      <w:t>Ihr Kontakt</w:t>
    </w:r>
    <w:r>
      <w:tab/>
      <w:t xml:space="preserve">Seite </w:t>
    </w:r>
    <w:r w:rsidR="0052502B">
      <w:fldChar w:fldCharType="begin"/>
    </w:r>
    <w:r>
      <w:instrText xml:space="preserve"> PAGE </w:instrText>
    </w:r>
    <w:r w:rsidR="0052502B">
      <w:fldChar w:fldCharType="separate"/>
    </w:r>
    <w:r w:rsidR="008D351B">
      <w:rPr>
        <w:noProof/>
      </w:rPr>
      <w:t>1</w:t>
    </w:r>
    <w:r w:rsidR="0052502B">
      <w:fldChar w:fldCharType="end"/>
    </w:r>
    <w:r>
      <w:t xml:space="preserve"> von </w:t>
    </w:r>
    <w:r w:rsidR="0052502B">
      <w:fldChar w:fldCharType="begin"/>
    </w:r>
    <w:r>
      <w:instrText xml:space="preserve"> NUMPAGES </w:instrText>
    </w:r>
    <w:r w:rsidR="0052502B">
      <w:fldChar w:fldCharType="separate"/>
    </w:r>
    <w:r w:rsidR="008D351B">
      <w:rPr>
        <w:noProof/>
      </w:rPr>
      <w:t>2</w:t>
    </w:r>
    <w:r w:rsidR="0052502B">
      <w:fldChar w:fldCharType="end"/>
    </w:r>
    <w:r>
      <w:br/>
      <w:t>Marcel Schasse</w:t>
    </w:r>
    <w:r>
      <w:br/>
      <w:t>Tel. +49 (511) 938 20567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721" w:rsidRDefault="00420721">
      <w:pPr>
        <w:spacing w:after="0" w:line="240" w:lineRule="auto"/>
      </w:pPr>
      <w:r>
        <w:separator/>
      </w:r>
    </w:p>
  </w:footnote>
  <w:footnote w:type="continuationSeparator" w:id="0">
    <w:p w:rsidR="00420721" w:rsidRDefault="00420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24" w:rsidRDefault="003942C9">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3850640</wp:posOffset>
              </wp:positionH>
              <wp:positionV relativeFrom="page">
                <wp:posOffset>704850</wp:posOffset>
              </wp:positionV>
              <wp:extent cx="2807970" cy="610870"/>
              <wp:effectExtent l="254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2502B" w:rsidRDefault="001F5752">
                          <w:pPr>
                            <w:jc w:val="right"/>
                          </w:pPr>
                          <w: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3.2pt;margin-top:55.5pt;width:221.1pt;height:48.1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" filled="f" stroked="f" strokeweight="1pt">
              <v:stroke miterlimit="4"/>
              <v:textbox>
                <w:txbxContent>
                  <w:p w:rsidR="0052502B" w:rsidRDefault="001F5752">
                    <w:pPr>
                      <w:jc w:val="right"/>
                    </w:pPr>
                    <w:r>
                      <w:t>Pressemitteilung</w:t>
                    </w:r>
                  </w:p>
                </w:txbxContent>
              </v:textbox>
              <w10:wrap anchorx="page" anchory="page"/>
            </v:rect>
          </w:pict>
        </mc:Fallback>
      </mc:AlternateContent>
    </w:r>
    <w:r w:rsidR="00DA18B8">
      <w:rPr>
        <w:noProof/>
      </w:rPr>
      <w:drawing>
        <wp:anchor distT="152400" distB="152400" distL="152400" distR="152400" simplePos="0" relativeHeight="251659264" behindDoc="1" locked="0" layoutInCell="1" allowOverlap="1">
          <wp:simplePos x="0" y="0"/>
          <wp:positionH relativeFrom="page">
            <wp:posOffset>720090</wp:posOffset>
          </wp:positionH>
          <wp:positionV relativeFrom="page">
            <wp:posOffset>990600</wp:posOffset>
          </wp:positionV>
          <wp:extent cx="2160000" cy="5328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df"/>
                  <pic:cNvPicPr/>
                </pic:nvPicPr>
                <pic:blipFill>
                  <a:blip r:embed="rId1">
                    <a:extLst/>
                  </a:blip>
                  <a:stretch>
                    <a:fillRect/>
                  </a:stretch>
                </pic:blipFill>
                <pic:spPr>
                  <a:xfrm>
                    <a:off x="0" y="0"/>
                    <a:ext cx="2160000" cy="5328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simplePos x="0" y="0"/>
              <wp:positionH relativeFrom="page">
                <wp:posOffset>713740</wp:posOffset>
              </wp:positionH>
              <wp:positionV relativeFrom="page">
                <wp:posOffset>9914890</wp:posOffset>
              </wp:positionV>
              <wp:extent cx="5939790" cy="0"/>
              <wp:effectExtent l="8890" t="8890" r="1397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72527" id="Line 1" o:spid="_x0000_s1026" style="position:absolute;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56.2pt,780.7pt" to="523.9pt,7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"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24"/>
    <w:rsid w:val="001079A7"/>
    <w:rsid w:val="00152998"/>
    <w:rsid w:val="00174D7E"/>
    <w:rsid w:val="001E50DB"/>
    <w:rsid w:val="001F5752"/>
    <w:rsid w:val="00236E6A"/>
    <w:rsid w:val="003942C9"/>
    <w:rsid w:val="00420721"/>
    <w:rsid w:val="00441119"/>
    <w:rsid w:val="0045306D"/>
    <w:rsid w:val="004C4478"/>
    <w:rsid w:val="0052502B"/>
    <w:rsid w:val="00546774"/>
    <w:rsid w:val="005C45EC"/>
    <w:rsid w:val="00720689"/>
    <w:rsid w:val="007309F6"/>
    <w:rsid w:val="007D7760"/>
    <w:rsid w:val="008D351B"/>
    <w:rsid w:val="009B6CE5"/>
    <w:rsid w:val="009E3C31"/>
    <w:rsid w:val="00A37FBF"/>
    <w:rsid w:val="00AA78D6"/>
    <w:rsid w:val="00BE74CE"/>
    <w:rsid w:val="00BE7547"/>
    <w:rsid w:val="00D11681"/>
    <w:rsid w:val="00DA18B8"/>
    <w:rsid w:val="00EA462E"/>
    <w:rsid w:val="00F20C24"/>
    <w:rsid w:val="00F43BBF"/>
    <w:rsid w:val="00F56819"/>
    <w:rsid w:val="00FC40DE"/>
    <w:rsid w:val="00FC4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A6B10-FE02-4021-B4AF-8A8EF848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2502B"/>
    <w:pPr>
      <w:spacing w:after="160" w:line="288" w:lineRule="auto"/>
      <w:jc w:val="both"/>
    </w:pPr>
    <w:rPr>
      <w:rFonts w:ascii="Arial Narrow" w:hAnsi="Arial Unicode MS" w:cs="Arial Unicode MS"/>
      <w:color w:val="000000"/>
      <w:u w:color="000000"/>
      <w:lang w:eastAsia="en-US"/>
    </w:rPr>
  </w:style>
  <w:style w:type="paragraph" w:styleId="berschrift1">
    <w:name w:val="heading 1"/>
    <w:next w:val="Standard"/>
    <w:rsid w:val="0052502B"/>
    <w:pPr>
      <w:keepNext/>
      <w:keepLines/>
      <w:spacing w:before="240" w:line="288" w:lineRule="auto"/>
      <w:jc w:val="both"/>
      <w:outlineLvl w:val="0"/>
    </w:pPr>
    <w:rPr>
      <w:rFonts w:ascii="Arial Narrow" w:hAnsi="Arial Unicode MS" w:cs="Arial Unicode MS"/>
      <w:b/>
      <w:bCs/>
      <w:color w:val="000000"/>
      <w:sz w:val="40"/>
      <w:szCs w:val="40"/>
      <w:u w:color="000000"/>
    </w:rPr>
  </w:style>
  <w:style w:type="paragraph" w:styleId="berschrift2">
    <w:name w:val="heading 2"/>
    <w:next w:val="Standard"/>
    <w:rsid w:val="0052502B"/>
    <w:pPr>
      <w:keepNext/>
      <w:keepLines/>
      <w:spacing w:after="480" w:line="288" w:lineRule="auto"/>
      <w:jc w:val="both"/>
      <w:outlineLvl w:val="1"/>
    </w:pPr>
    <w:rPr>
      <w:rFonts w:ascii="Arial Narrow" w:hAnsi="Arial Unicode M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2502B"/>
    <w:rPr>
      <w:u w:val="single"/>
    </w:rPr>
  </w:style>
  <w:style w:type="table" w:customStyle="1" w:styleId="TableNormal">
    <w:name w:val="Table Normal"/>
    <w:rsid w:val="0052502B"/>
    <w:tblPr>
      <w:tblInd w:w="0" w:type="dxa"/>
      <w:tblCellMar>
        <w:top w:w="0" w:type="dxa"/>
        <w:left w:w="0" w:type="dxa"/>
        <w:bottom w:w="0" w:type="dxa"/>
        <w:right w:w="0" w:type="dxa"/>
      </w:tblCellMar>
    </w:tblPr>
  </w:style>
  <w:style w:type="paragraph" w:styleId="Kopfzeile">
    <w:name w:val="header"/>
    <w:rsid w:val="0052502B"/>
    <w:pPr>
      <w:tabs>
        <w:tab w:val="center" w:pos="4536"/>
        <w:tab w:val="right" w:pos="9072"/>
      </w:tabs>
      <w:jc w:val="both"/>
    </w:pPr>
    <w:rPr>
      <w:rFonts w:ascii="Arial Narrow" w:hAnsi="Arial Unicode MS" w:cs="Arial Unicode MS"/>
      <w:color w:val="000000"/>
      <w:u w:color="000000"/>
    </w:rPr>
  </w:style>
  <w:style w:type="paragraph" w:styleId="Fuzeile">
    <w:name w:val="footer"/>
    <w:rsid w:val="0052502B"/>
    <w:pPr>
      <w:tabs>
        <w:tab w:val="right" w:pos="9356"/>
      </w:tabs>
      <w:spacing w:after="240"/>
    </w:pPr>
    <w:rPr>
      <w:rFonts w:ascii="Arial Narrow" w:hAnsi="Arial Unicode MS" w:cs="Arial Unicode MS"/>
      <w:color w:val="000000"/>
      <w:sz w:val="16"/>
      <w:szCs w:val="16"/>
      <w:u w:color="000000"/>
    </w:rPr>
  </w:style>
  <w:style w:type="paragraph" w:customStyle="1" w:styleId="Introtext">
    <w:name w:val="Introtext"/>
    <w:link w:val="IntrotextZchn"/>
    <w:qFormat/>
    <w:rsid w:val="0052502B"/>
    <w:pPr>
      <w:spacing w:before="240" w:after="480" w:line="288" w:lineRule="auto"/>
      <w:jc w:val="both"/>
    </w:pPr>
    <w:rPr>
      <w:rFonts w:ascii="Arial Narrow" w:hAnsi="Arial Unicode MS" w:cs="Arial Unicode MS"/>
      <w:b/>
      <w:bCs/>
      <w:color w:val="000000"/>
      <w:u w:color="000000"/>
    </w:rPr>
  </w:style>
  <w:style w:type="paragraph" w:customStyle="1" w:styleId="Standard-Linksbndig">
    <w:name w:val="Standard - Linksbündig"/>
    <w:rsid w:val="0052502B"/>
    <w:pPr>
      <w:spacing w:line="288" w:lineRule="auto"/>
    </w:pPr>
    <w:rPr>
      <w:rFonts w:ascii="Arial Narrow" w:hAnsi="Arial Unicode MS" w:cs="Arial Unicode MS"/>
      <w:color w:val="000000"/>
      <w:u w:color="000000"/>
    </w:rPr>
  </w:style>
  <w:style w:type="character" w:customStyle="1" w:styleId="Link">
    <w:name w:val="Link"/>
    <w:rsid w:val="0052502B"/>
    <w:rPr>
      <w:color w:val="000000"/>
      <w:u w:val="single" w:color="000000"/>
    </w:rPr>
  </w:style>
  <w:style w:type="character" w:customStyle="1" w:styleId="Hyperlink0">
    <w:name w:val="Hyperlink.0"/>
    <w:basedOn w:val="Link"/>
    <w:rsid w:val="0052502B"/>
    <w:rPr>
      <w:rFonts w:ascii="Arial Narrow" w:eastAsia="Arial Narrow" w:hAnsi="Arial Narrow" w:cs="Arial Narrow"/>
      <w:caps w:val="0"/>
      <w:smallCaps w:val="0"/>
      <w:strike w:val="0"/>
      <w:dstrike w:val="0"/>
      <w:color w:val="000000"/>
      <w:spacing w:val="0"/>
      <w:kern w:val="0"/>
      <w:position w:val="0"/>
      <w:sz w:val="20"/>
      <w:szCs w:val="20"/>
      <w:u w:val="single" w:color="000000"/>
      <w:vertAlign w:val="baseline"/>
      <w14:textOutline w14:w="0" w14:cap="rnd" w14:cmpd="sng" w14:algn="ctr">
        <w14:noFill/>
        <w14:prstDash w14:val="solid"/>
        <w14:bevel/>
      </w14:textOutline>
    </w:rPr>
  </w:style>
  <w:style w:type="character" w:customStyle="1" w:styleId="Hyperlink1">
    <w:name w:val="Hyperlink.1"/>
    <w:basedOn w:val="Link"/>
    <w:rsid w:val="0052502B"/>
    <w:rPr>
      <w:color w:val="000000"/>
      <w:u w:val="single" w:color="000000"/>
    </w:rPr>
  </w:style>
  <w:style w:type="character" w:customStyle="1" w:styleId="IntrotextZchn">
    <w:name w:val="Introtext Zchn"/>
    <w:basedOn w:val="Absatz-Standardschriftart"/>
    <w:link w:val="Introtext"/>
    <w:rsid w:val="00546774"/>
    <w:rPr>
      <w:rFonts w:ascii="Arial Narrow" w:hAnsi="Arial Unicode MS" w:cs="Arial Unicode MS"/>
      <w:b/>
      <w:bCs/>
      <w:color w:val="000000"/>
      <w:u w:color="000000"/>
    </w:rPr>
  </w:style>
  <w:style w:type="paragraph" w:styleId="StandardWeb">
    <w:name w:val="Normal (Web)"/>
    <w:basedOn w:val="Standard"/>
    <w:uiPriority w:val="99"/>
    <w:semiHidden/>
    <w:unhideWhenUsed/>
    <w:rsid w:val="005C45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94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ergoel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ergoelst.de/press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el.schasse@vergoelst.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user/VergoelstReifen" TargetMode="External"/><Relationship Id="rId4" Type="http://schemas.openxmlformats.org/officeDocument/2006/relationships/footnotes" Target="footnotes.xml"/><Relationship Id="rId9" Type="http://schemas.openxmlformats.org/officeDocument/2006/relationships/hyperlink" Target="https://twitter.com/vergoel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Weber (EXT)</dc:creator>
  <cp:lastModifiedBy>Ralf Weber (EXT)</cp:lastModifiedBy>
  <cp:revision>4</cp:revision>
  <dcterms:created xsi:type="dcterms:W3CDTF">2018-09-18T10:29:00Z</dcterms:created>
  <dcterms:modified xsi:type="dcterms:W3CDTF">2018-09-18T10:31:00Z</dcterms:modified>
</cp:coreProperties>
</file>